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0EC7" w14:textId="77777777" w:rsidR="0095664D" w:rsidRDefault="009C5CE8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Wuppertal </w:t>
      </w:r>
    </w:p>
    <w:p w14:paraId="7B34CBDF" w14:textId="77777777" w:rsidR="0095664D" w:rsidRDefault="009C5CE8">
      <w:pPr>
        <w:pStyle w:val="Defaul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Stadt der weltberühmten Schwebebahn </w:t>
      </w:r>
      <w:r>
        <w:rPr>
          <w:rFonts w:asciiTheme="minorHAnsi" w:hAnsiTheme="minorHAnsi" w:cstheme="minorHAnsi"/>
          <w:sz w:val="21"/>
          <w:szCs w:val="21"/>
        </w:rPr>
        <w:br/>
        <w:t xml:space="preserve">Kultur-und Wirtschaftszentrum des Bergischen Landes </w:t>
      </w:r>
    </w:p>
    <w:p w14:paraId="337E1349" w14:textId="77777777" w:rsidR="0095664D" w:rsidRDefault="009C5CE8">
      <w:pPr>
        <w:spacing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348.000 Einwohner, Universitätsstadt</w:t>
      </w:r>
    </w:p>
    <w:p w14:paraId="06B6B94E" w14:textId="77777777" w:rsidR="0095664D" w:rsidRDefault="009C5CE8">
      <w:pPr>
        <w:spacing w:before="120"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 xml:space="preserve">sucht zum </w:t>
      </w:r>
      <w:r>
        <w:rPr>
          <w:rFonts w:asciiTheme="minorHAnsi" w:eastAsia="Times New Roman" w:hAnsiTheme="minorHAnsi" w:cstheme="minorHAnsi"/>
          <w:b/>
          <w:sz w:val="21"/>
          <w:szCs w:val="21"/>
          <w:lang w:eastAsia="de-DE"/>
        </w:rPr>
        <w:t>01.09.2023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 xml:space="preserve"> für das</w:t>
      </w:r>
    </w:p>
    <w:p w14:paraId="2AEF9A63" w14:textId="77777777" w:rsidR="0095664D" w:rsidRDefault="0095664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45029285" w14:textId="77777777" w:rsidR="0095664D" w:rsidRDefault="009C5CE8">
      <w:pPr>
        <w:pStyle w:val="Textkrper"/>
        <w:shd w:val="clear" w:color="auto" w:fill="F0F1A6"/>
        <w:spacing w:line="276" w:lineRule="auto"/>
        <w:rPr>
          <w:rFonts w:asciiTheme="minorHAnsi" w:hAnsiTheme="minorHAnsi" w:cstheme="minorHAnsi"/>
          <w:bCs w:val="0"/>
          <w:sz w:val="21"/>
          <w:szCs w:val="21"/>
        </w:rPr>
      </w:pPr>
      <w:r>
        <w:rPr>
          <w:rFonts w:asciiTheme="minorHAnsi" w:hAnsiTheme="minorHAnsi" w:cstheme="minorHAnsi"/>
          <w:bCs w:val="0"/>
          <w:sz w:val="21"/>
          <w:szCs w:val="21"/>
        </w:rPr>
        <w:t>Ressort 102 „Vermessung, Katasteramt und Geodaten“</w:t>
      </w:r>
    </w:p>
    <w:p w14:paraId="0EBBC7E5" w14:textId="77777777" w:rsidR="0095664D" w:rsidRDefault="009C5CE8">
      <w:pPr>
        <w:pStyle w:val="Textkrper"/>
        <w:shd w:val="clear" w:color="auto" w:fill="F0F1A6"/>
        <w:spacing w:line="276" w:lineRule="auto"/>
        <w:rPr>
          <w:rFonts w:asciiTheme="minorHAnsi" w:hAnsiTheme="minorHAnsi" w:cstheme="minorHAnsi"/>
          <w:bCs w:val="0"/>
          <w:sz w:val="21"/>
          <w:szCs w:val="21"/>
        </w:rPr>
      </w:pPr>
      <w:r>
        <w:rPr>
          <w:rFonts w:asciiTheme="minorHAnsi" w:hAnsiTheme="minorHAnsi" w:cstheme="minorHAnsi"/>
          <w:bCs w:val="0"/>
          <w:sz w:val="21"/>
          <w:szCs w:val="21"/>
        </w:rPr>
        <w:t xml:space="preserve">eine </w:t>
      </w:r>
      <w:bookmarkStart w:id="0" w:name="OLE_LINK1"/>
      <w:bookmarkStart w:id="1" w:name="OLE_LINK2"/>
      <w:proofErr w:type="spellStart"/>
      <w:r>
        <w:rPr>
          <w:rFonts w:asciiTheme="minorHAnsi" w:hAnsiTheme="minorHAnsi" w:cstheme="minorHAnsi"/>
          <w:bCs w:val="0"/>
          <w:sz w:val="21"/>
          <w:szCs w:val="21"/>
        </w:rPr>
        <w:t>Stadtvermessungsoberinspektoranwärterin</w:t>
      </w:r>
      <w:proofErr w:type="spellEnd"/>
      <w:r>
        <w:rPr>
          <w:rFonts w:asciiTheme="minorHAnsi" w:hAnsiTheme="minorHAnsi" w:cstheme="minorHAnsi"/>
          <w:bCs w:val="0"/>
          <w:sz w:val="21"/>
          <w:szCs w:val="21"/>
        </w:rPr>
        <w:t xml:space="preserve"> </w:t>
      </w:r>
      <w:bookmarkEnd w:id="0"/>
      <w:bookmarkEnd w:id="1"/>
      <w:r>
        <w:rPr>
          <w:rFonts w:asciiTheme="minorHAnsi" w:hAnsiTheme="minorHAnsi" w:cstheme="minorHAnsi"/>
          <w:bCs w:val="0"/>
          <w:sz w:val="21"/>
          <w:szCs w:val="21"/>
        </w:rPr>
        <w:t xml:space="preserve">/ einen </w:t>
      </w:r>
      <w:proofErr w:type="spellStart"/>
      <w:r>
        <w:rPr>
          <w:rFonts w:asciiTheme="minorHAnsi" w:hAnsiTheme="minorHAnsi" w:cstheme="minorHAnsi"/>
          <w:bCs w:val="0"/>
          <w:sz w:val="21"/>
          <w:szCs w:val="21"/>
        </w:rPr>
        <w:t>Stadtvermessungsoberinspektoranwärter</w:t>
      </w:r>
      <w:proofErr w:type="spellEnd"/>
      <w:r>
        <w:rPr>
          <w:rFonts w:asciiTheme="minorHAnsi" w:hAnsiTheme="minorHAnsi" w:cstheme="minorHAnsi"/>
          <w:bCs w:val="0"/>
          <w:sz w:val="21"/>
          <w:szCs w:val="21"/>
        </w:rPr>
        <w:t xml:space="preserve"> (Laufbahn des vermessungstechnischen Dienstes im Beamtenverhältnis Laufbahngruppe 2, 1. Einstiegsamt)</w:t>
      </w:r>
    </w:p>
    <w:p w14:paraId="54F04BEB" w14:textId="77777777" w:rsidR="0095664D" w:rsidRDefault="0095664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219D6B43" w14:textId="77777777" w:rsidR="0095664D" w:rsidRDefault="009C5CE8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Du suchst in der Vermessungsbranche nach einem Umfeld, das glänzend</w:t>
      </w:r>
      <w:r>
        <w:rPr>
          <w:rFonts w:asciiTheme="minorHAnsi" w:hAnsiTheme="minorHAnsi" w:cstheme="minorHAnsi"/>
          <w:b/>
          <w:sz w:val="21"/>
          <w:szCs w:val="21"/>
        </w:rPr>
        <w:t xml:space="preserve">e Karriereperspektiven mit der Arbeit in langfristig angelegten und technisch ambitionierten Projekten vereint? </w:t>
      </w:r>
    </w:p>
    <w:p w14:paraId="2F28AA9B" w14:textId="77777777" w:rsidR="0095664D" w:rsidRDefault="009C5CE8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Dann freuen wir uns auf Deine Bewerbung als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Stadtvermessungsoberinspektorenanwärter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*in! </w:t>
      </w:r>
      <w:r>
        <w:rPr>
          <w:rFonts w:asciiTheme="minorHAnsi" w:hAnsiTheme="minorHAnsi" w:cstheme="minorHAnsi"/>
          <w:sz w:val="21"/>
          <w:szCs w:val="21"/>
        </w:rPr>
        <w:t>Denn insbesondere in der Vermessungsbranche gilt die St</w:t>
      </w:r>
      <w:r>
        <w:rPr>
          <w:rFonts w:asciiTheme="minorHAnsi" w:hAnsiTheme="minorHAnsi" w:cstheme="minorHAnsi"/>
          <w:sz w:val="21"/>
          <w:szCs w:val="21"/>
        </w:rPr>
        <w:t>adtverwaltung Wuppertal als attraktive und moderne Arbeitgeberin.</w:t>
      </w:r>
    </w:p>
    <w:p w14:paraId="4625B7CD" w14:textId="77777777" w:rsidR="0095664D" w:rsidRDefault="0095664D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300915DB" w14:textId="77777777" w:rsidR="0095664D" w:rsidRDefault="009C5CE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b/>
          <w:bCs/>
          <w:sz w:val="21"/>
          <w:szCs w:val="21"/>
          <w:lang w:eastAsia="de-DE"/>
        </w:rPr>
        <w:t>Deine Voraussetzungen:</w:t>
      </w:r>
    </w:p>
    <w:p w14:paraId="679838FD" w14:textId="77777777" w:rsidR="0095664D" w:rsidRDefault="009C5CE8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Diplom- oder Bachelorabschluss in der Fachrichtung Vermessungswesen oder Geoinformatik.</w:t>
      </w:r>
    </w:p>
    <w:p w14:paraId="55CF3839" w14:textId="77777777" w:rsidR="0095664D" w:rsidRDefault="009C5CE8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 xml:space="preserve">oder abgeschlossenes Studium mit mindestens 9 Wissensgebieten nach 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Anlage 7 der VAPV 2.1 (Ausbildungs- und Prüfungsordnung Vermessung LG 2.1) vom 18.05.2021.</w:t>
      </w:r>
    </w:p>
    <w:p w14:paraId="09ACB548" w14:textId="77777777" w:rsidR="0095664D" w:rsidRDefault="009C5CE8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mindestens 180 ECTS-Punkte.</w:t>
      </w:r>
    </w:p>
    <w:p w14:paraId="41B34513" w14:textId="77777777" w:rsidR="0095664D" w:rsidRDefault="009C5CE8">
      <w:pPr>
        <w:pStyle w:val="Listenabsatz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Erfüllung der beamtenrechtlichen Voraussetzungen (z. B. EU-Staatsangehörigkeit, gesundheitliche Eignung)</w:t>
      </w:r>
    </w:p>
    <w:p w14:paraId="156DD368" w14:textId="77777777" w:rsidR="0095664D" w:rsidRDefault="009C5CE8">
      <w:pPr>
        <w:pStyle w:val="Listenabsatz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Interesse an Recht und Technik</w:t>
      </w:r>
    </w:p>
    <w:p w14:paraId="3153E6AB" w14:textId="77777777" w:rsidR="0095664D" w:rsidRDefault="009C5CE8">
      <w:pPr>
        <w:pStyle w:val="Listenabsatz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N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eugier, Lernwille und gute Selbstorganisation</w:t>
      </w:r>
    </w:p>
    <w:p w14:paraId="7AC4F633" w14:textId="77777777" w:rsidR="0095664D" w:rsidRDefault="009C5CE8">
      <w:pPr>
        <w:pStyle w:val="Listenabsatz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Soziale Kompetenz und kommunikative Fähigkeiten</w:t>
      </w:r>
    </w:p>
    <w:p w14:paraId="7125F8B0" w14:textId="77777777" w:rsidR="0095664D" w:rsidRDefault="0095664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58C26302" w14:textId="77777777" w:rsidR="0095664D" w:rsidRDefault="009C5CE8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 xml:space="preserve">Wir bieten Dir eine </w:t>
      </w:r>
      <w:r>
        <w:rPr>
          <w:rFonts w:asciiTheme="minorHAnsi" w:eastAsia="Times New Roman" w:hAnsiTheme="minorHAnsi" w:cstheme="minorHAnsi"/>
          <w:b/>
          <w:sz w:val="21"/>
          <w:szCs w:val="21"/>
          <w:lang w:eastAsia="de-DE"/>
        </w:rPr>
        <w:t>12-monatige Ausbildung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, in der Du umfassende Kenntnisse und Fähigkeiten zu allen Aspekten des amtlichen Vermessungswesens erwerben werden. Da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bei lernst Du neben dem Vermessungs- und Katasterrecht auch die Grundzüge der Bauleitplanung, der Bodenordnung und der Grundstücksbewertung sowie das Dienst- und Verwaltungsrecht kennen. Der Ausbildungsplan bietet genug Luft für den Blick über den Tellerra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 xml:space="preserve">nd des Liegenschaftskatasters und die Mitarbeit in unseren Zukunftsprojekten. Die theoretischen Ausbildungsabschnitte finden bei der Abteilung 7 (Geobasis NRW) der Bezirksregierung Köln, der Bezirksregierung Düsseldorf und im Bergischen Studieninstitut in 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Wuppertal statt.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45D334C" w14:textId="77777777" w:rsidR="0095664D" w:rsidRDefault="0095664D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7685AFD7" w14:textId="77777777" w:rsidR="0095664D" w:rsidRDefault="009C5CE8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Während der Ausbildung erhältst Du Anwärterbezüge in Höhe von derzeit 1.355,68 Euro brutto, innerhalb der beamtenrechtlichen Rahmenbedingungen. Es wird zusätzlich ein Anwärtersonderzuschlag in Höhe von 70 Prozent des Anwärtergrundbetrage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 xml:space="preserve">s gezahlt. 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br/>
        <w:t>Der erfolgreiche Abschluss der Ausbildung ist Voraussetzung für die Übernahme in das Beamtenverhältnis. Als Beamter auf Probe beginnst Du in der Stufe A 10 und hast innerhalb der Laufbahn die Möglichkeit zum Aufstieg in die weiteren Besoldungsg</w:t>
      </w:r>
      <w:r>
        <w:rPr>
          <w:rFonts w:asciiTheme="minorHAnsi" w:eastAsia="Times New Roman" w:hAnsiTheme="minorHAnsi" w:cstheme="minorHAnsi"/>
          <w:sz w:val="21"/>
          <w:szCs w:val="21"/>
          <w:lang w:eastAsia="de-DE"/>
        </w:rPr>
        <w:t>ruppen.</w:t>
      </w:r>
    </w:p>
    <w:p w14:paraId="01B7C505" w14:textId="77777777" w:rsidR="0095664D" w:rsidRDefault="009C5CE8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>
        <w:rPr>
          <w:rFonts w:cs="Arial"/>
          <w:noProof/>
          <w:sz w:val="21"/>
          <w:szCs w:val="21"/>
          <w:lang w:eastAsia="de-DE"/>
        </w:rPr>
        <w:drawing>
          <wp:anchor distT="0" distB="0" distL="114300" distR="114300" simplePos="0" relativeHeight="251659264" behindDoc="0" locked="0" layoutInCell="1" allowOverlap="1" wp14:anchorId="442023EF" wp14:editId="200F6603">
            <wp:simplePos x="0" y="0"/>
            <wp:positionH relativeFrom="column">
              <wp:posOffset>5071745</wp:posOffset>
            </wp:positionH>
            <wp:positionV relativeFrom="paragraph">
              <wp:posOffset>55880</wp:posOffset>
            </wp:positionV>
            <wp:extent cx="742950" cy="742950"/>
            <wp:effectExtent l="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DF250" w14:textId="77777777" w:rsidR="0095664D" w:rsidRDefault="009C5CE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</w:rPr>
        <w:t>Die Vielfalt Wuppertals soll sich auch bei uns in der Stadtverwaltung</w:t>
      </w:r>
    </w:p>
    <w:p w14:paraId="6C15A1F5" w14:textId="77777777" w:rsidR="0095664D" w:rsidRDefault="009C5CE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</w:rPr>
        <w:t>widerspiegeln. Wir begrüßen jede Bewerbung von Ausbildungsinteressierten,</w:t>
      </w:r>
    </w:p>
    <w:p w14:paraId="14F31C01" w14:textId="77777777" w:rsidR="0095664D" w:rsidRDefault="009C5CE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</w:rPr>
        <w:t xml:space="preserve">unabhängig von Familienaufgaben, kultureller und sozialer Herkunft, Geschlecht, </w:t>
      </w:r>
    </w:p>
    <w:p w14:paraId="4D8602D7" w14:textId="77777777" w:rsidR="0095664D" w:rsidRDefault="009C5CE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</w:rPr>
        <w:t xml:space="preserve">sexueller Identität, </w:t>
      </w:r>
      <w:r>
        <w:rPr>
          <w:rFonts w:asciiTheme="minorHAnsi" w:hAnsiTheme="minorHAnsi" w:cs="Arial"/>
          <w:color w:val="000000"/>
          <w:sz w:val="21"/>
          <w:szCs w:val="21"/>
        </w:rPr>
        <w:t>Weltanschauung oder Religion, Alter oder Behinderung.</w:t>
      </w:r>
    </w:p>
    <w:p w14:paraId="2927DFF4" w14:textId="77777777" w:rsidR="0095664D" w:rsidRDefault="009C5CE8">
      <w:pPr>
        <w:pStyle w:val="Textkrper"/>
        <w:shd w:val="clear" w:color="auto" w:fill="F0F1A6"/>
        <w:spacing w:before="120"/>
        <w:rPr>
          <w:rFonts w:ascii="Calibri" w:hAnsi="Calibri" w:cs="Arial"/>
          <w:b w:val="0"/>
          <w:bCs w:val="0"/>
          <w:sz w:val="21"/>
          <w:szCs w:val="21"/>
        </w:rPr>
      </w:pPr>
      <w:r>
        <w:rPr>
          <w:rFonts w:ascii="Calibri" w:hAnsi="Calibri" w:cs="Arial"/>
          <w:b w:val="0"/>
          <w:bCs w:val="0"/>
          <w:sz w:val="21"/>
          <w:szCs w:val="21"/>
        </w:rPr>
        <w:t>Wir freuen uns auf Deine Bewerbung über unser Portal:</w:t>
      </w:r>
      <w:r>
        <w:rPr>
          <w:rFonts w:ascii="Calibri" w:hAnsi="Calibri" w:cs="Arial"/>
          <w:b w:val="0"/>
          <w:bCs w:val="0"/>
          <w:sz w:val="21"/>
          <w:szCs w:val="21"/>
        </w:rPr>
        <w:br/>
      </w:r>
      <w:hyperlink r:id="rId9" w:history="1">
        <w:r>
          <w:rPr>
            <w:rStyle w:val="Hyperlink"/>
            <w:rFonts w:ascii="Calibri" w:hAnsi="Calibri" w:cs="Arial"/>
            <w:b w:val="0"/>
            <w:bCs w:val="0"/>
            <w:sz w:val="21"/>
            <w:szCs w:val="21"/>
          </w:rPr>
          <w:t>www.wuppertalent.de</w:t>
        </w:r>
      </w:hyperlink>
    </w:p>
    <w:p w14:paraId="79C7520D" w14:textId="77777777" w:rsidR="0095664D" w:rsidRDefault="0095664D">
      <w:pPr>
        <w:spacing w:after="0"/>
        <w:ind w:right="-337"/>
        <w:rPr>
          <w:rFonts w:asciiTheme="minorHAnsi" w:hAnsiTheme="minorHAnsi" w:cstheme="minorHAnsi"/>
          <w:sz w:val="21"/>
          <w:szCs w:val="21"/>
        </w:rPr>
      </w:pPr>
    </w:p>
    <w:p w14:paraId="6EA3C8B0" w14:textId="77777777" w:rsidR="0095664D" w:rsidRDefault="009C5CE8">
      <w:pPr>
        <w:spacing w:after="0"/>
        <w:ind w:right="-33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Für Fragen steht Dir </w:t>
      </w:r>
    </w:p>
    <w:p w14:paraId="1C56ED78" w14:textId="77777777" w:rsidR="0095664D" w:rsidRDefault="009C5CE8">
      <w:pPr>
        <w:spacing w:after="0" w:line="240" w:lineRule="auto"/>
        <w:ind w:right="-33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Frau Delcev – Aus- und Fortbildung (Tel.: 0202/563-4463; Fax: 0202/563-784463; </w:t>
      </w:r>
      <w:r>
        <w:rPr>
          <w:rFonts w:asciiTheme="minorHAnsi" w:hAnsiTheme="minorHAnsi" w:cstheme="minorHAnsi"/>
          <w:sz w:val="21"/>
          <w:szCs w:val="21"/>
        </w:rPr>
        <w:br/>
        <w:t>E-Mail: jennifer.delcev</w:t>
      </w:r>
      <w:hyperlink r:id="rId10" w:history="1">
        <w:r>
          <w:rPr>
            <w:rFonts w:asciiTheme="minorHAnsi" w:hAnsiTheme="minorHAnsi" w:cstheme="minorHAnsi"/>
            <w:sz w:val="21"/>
            <w:szCs w:val="21"/>
          </w:rPr>
          <w:t>@stadt.wuppertal.de</w:t>
        </w:r>
      </w:hyperlink>
      <w:r>
        <w:rPr>
          <w:rFonts w:asciiTheme="minorHAnsi" w:hAnsiTheme="minorHAnsi" w:cstheme="minorHAnsi"/>
          <w:sz w:val="21"/>
          <w:szCs w:val="21"/>
        </w:rPr>
        <w:t xml:space="preserve"> gerne zur Verfügung.</w:t>
      </w:r>
    </w:p>
    <w:p w14:paraId="4DE0CCDD" w14:textId="77777777" w:rsidR="0095664D" w:rsidRDefault="0095664D">
      <w:pPr>
        <w:spacing w:after="0" w:line="240" w:lineRule="auto"/>
        <w:ind w:right="-337"/>
        <w:rPr>
          <w:rFonts w:asciiTheme="minorHAnsi" w:hAnsiTheme="minorHAnsi" w:cstheme="minorHAnsi"/>
          <w:sz w:val="21"/>
          <w:szCs w:val="21"/>
        </w:rPr>
      </w:pPr>
    </w:p>
    <w:sectPr w:rsidR="0095664D">
      <w:headerReference w:type="default" r:id="rId11"/>
      <w:footerReference w:type="default" r:id="rId12"/>
      <w:type w:val="continuous"/>
      <w:pgSz w:w="11906" w:h="16838"/>
      <w:pgMar w:top="1276" w:right="1133" w:bottom="113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41F6" w14:textId="77777777" w:rsidR="009C5CE8" w:rsidRDefault="009C5CE8">
      <w:pPr>
        <w:spacing w:after="0" w:line="240" w:lineRule="auto"/>
      </w:pPr>
      <w:r>
        <w:separator/>
      </w:r>
    </w:p>
  </w:endnote>
  <w:endnote w:type="continuationSeparator" w:id="0">
    <w:p w14:paraId="313564EE" w14:textId="77777777" w:rsidR="009C5CE8" w:rsidRDefault="009C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ook">
    <w:charset w:val="00"/>
    <w:family w:val="auto"/>
    <w:pitch w:val="variable"/>
    <w:sig w:usb0="8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DB52" w14:textId="77777777" w:rsidR="0095664D" w:rsidRDefault="009C5CE8">
    <w:pPr>
      <w:pStyle w:val="Fuzeile"/>
      <w:ind w:left="-1134"/>
    </w:pPr>
    <w:r>
      <w:rPr>
        <w:noProof/>
        <w:lang w:eastAsia="de-DE"/>
      </w:rPr>
      <w:drawing>
        <wp:inline distT="0" distB="0" distL="0" distR="0" wp14:anchorId="63F43AF1" wp14:editId="2B861CF3">
          <wp:extent cx="1543050" cy="123825"/>
          <wp:effectExtent l="19050" t="0" r="0" b="0"/>
          <wp:docPr id="13" name="Bild 1" descr="default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ault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F4E0" w14:textId="77777777" w:rsidR="009C5CE8" w:rsidRDefault="009C5CE8">
      <w:pPr>
        <w:spacing w:after="0" w:line="240" w:lineRule="auto"/>
      </w:pPr>
      <w:r>
        <w:separator/>
      </w:r>
    </w:p>
  </w:footnote>
  <w:footnote w:type="continuationSeparator" w:id="0">
    <w:p w14:paraId="5A9552D5" w14:textId="77777777" w:rsidR="009C5CE8" w:rsidRDefault="009C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4841" w14:textId="77777777" w:rsidR="0095664D" w:rsidRDefault="009C5CE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7F0D22B" wp14:editId="1CBB9949">
          <wp:simplePos x="0" y="0"/>
          <wp:positionH relativeFrom="page">
            <wp:posOffset>421640</wp:posOffset>
          </wp:positionH>
          <wp:positionV relativeFrom="page">
            <wp:posOffset>476250</wp:posOffset>
          </wp:positionV>
          <wp:extent cx="720090" cy="238125"/>
          <wp:effectExtent l="0" t="0" r="0" b="0"/>
          <wp:wrapSquare wrapText="bothSides"/>
          <wp:docPr id="1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326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7E658A4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443714"/>
    <w:multiLevelType w:val="multilevel"/>
    <w:tmpl w:val="5C9E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46F2E"/>
    <w:multiLevelType w:val="multilevel"/>
    <w:tmpl w:val="15FA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26FF7"/>
    <w:multiLevelType w:val="multilevel"/>
    <w:tmpl w:val="65A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D0270"/>
    <w:multiLevelType w:val="hybridMultilevel"/>
    <w:tmpl w:val="833ACA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5D45E01"/>
    <w:multiLevelType w:val="hybridMultilevel"/>
    <w:tmpl w:val="AB5C6EB2"/>
    <w:lvl w:ilvl="0" w:tplc="2214D64C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1E1B"/>
    <w:multiLevelType w:val="multilevel"/>
    <w:tmpl w:val="5CF0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C57B6"/>
    <w:multiLevelType w:val="hybridMultilevel"/>
    <w:tmpl w:val="3E629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74AB5"/>
    <w:multiLevelType w:val="hybridMultilevel"/>
    <w:tmpl w:val="71288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72D14"/>
    <w:multiLevelType w:val="hybridMultilevel"/>
    <w:tmpl w:val="AFFA7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6A5F5B"/>
    <w:multiLevelType w:val="hybridMultilevel"/>
    <w:tmpl w:val="AE56A5EA"/>
    <w:lvl w:ilvl="0" w:tplc="A89E2B0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CBC1047"/>
    <w:multiLevelType w:val="hybridMultilevel"/>
    <w:tmpl w:val="2D243C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4D"/>
    <w:rsid w:val="003C3427"/>
    <w:rsid w:val="0095664D"/>
    <w:rsid w:val="009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6B5DA"/>
  <w15:docId w15:val="{D5C4A4EB-027C-4E81-92F0-03F05490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spacing w:before="240" w:after="60"/>
      <w:outlineLvl w:val="5"/>
    </w:pPr>
    <w:rPr>
      <w:rFonts w:eastAsia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Absenderangaben">
    <w:name w:val="Absenderangaben"/>
    <w:basedOn w:val="Standard"/>
    <w:qFormat/>
    <w:pPr>
      <w:spacing w:after="0" w:line="214" w:lineRule="exact"/>
      <w:ind w:right="-6"/>
    </w:pPr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="Times New Roman" w:cs="Times New Roman"/>
      <w:b/>
      <w:bCs/>
      <w:i/>
      <w:iCs/>
      <w:sz w:val="28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eastAsia="Times New Roman" w:cs="Times New Roman"/>
      <w:b/>
      <w:bCs/>
      <w:kern w:val="28"/>
      <w:sz w:val="3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="Times New Roman" w:cs="Times New Roman"/>
      <w:sz w:val="24"/>
      <w:szCs w:val="24"/>
      <w:lang w:eastAsia="en-US"/>
    </w:rPr>
  </w:style>
  <w:style w:type="paragraph" w:styleId="KeinLeerraum">
    <w:name w:val="No Spacing"/>
    <w:uiPriority w:val="1"/>
    <w:qFormat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Cambria" w:eastAsia="Times New Roman" w:hAnsi="Cambria" w:cs="Times New Roman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,Bold" w:eastAsia="Times New Roman" w:hAnsi="Calibri,Bold" w:cs="Calibri,Bold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pPr>
      <w:spacing w:after="0" w:line="240" w:lineRule="auto"/>
    </w:pPr>
    <w:rPr>
      <w:rFonts w:ascii="Futura Book" w:eastAsia="Times New Roman" w:hAnsi="Futura Book" w:cs="Futura Book"/>
      <w:b/>
      <w:bCs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Futura Book" w:eastAsia="Times New Roman" w:hAnsi="Futura Book" w:cs="Futura Book"/>
      <w:b/>
      <w:bCs/>
      <w:sz w:val="22"/>
      <w:szCs w:val="22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TMLZitat">
    <w:name w:val="HTML Cite"/>
    <w:basedOn w:val="Absatz-Standardschriftart"/>
    <w:uiPriority w:val="99"/>
    <w:unhideWhenUsed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ufzhlungszeichen">
    <w:name w:val="List Bullet"/>
    <w:basedOn w:val="Standard"/>
    <w:autoRedefine/>
    <w:semiHidden/>
    <w:pPr>
      <w:numPr>
        <w:numId w:val="8"/>
      </w:numPr>
      <w:spacing w:after="120" w:line="240" w:lineRule="auto"/>
      <w:ind w:left="357" w:right="-40" w:hanging="357"/>
      <w:contextualSpacing/>
    </w:pPr>
    <w:rPr>
      <w:rFonts w:asciiTheme="minorHAnsi" w:eastAsia="Times New Roman" w:hAnsiTheme="minorHAnsi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rry.pohl@stadt.wupperta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uppertalent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6204A-F699-4554-BB63-A4B12F4D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Vermessungsoberinspektoranwärter Wuppertal</vt:lpstr>
    </vt:vector>
  </TitlesOfParts>
  <Company>Stadt Wuppertal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Vermessungsoberinspektoranwärter Wuppertal</dc:title>
  <dc:subject>Stellenausschreibung</dc:subject>
  <dc:creator>sanders</dc:creator>
  <cp:keywords>Stellenausschreibung, Vermessung, Kataster, Geoinformation, Beamtenlaufbahn, Wuppertal, Inspektoranwärter</cp:keywords>
  <dc:description>Stellenausschreibung der Stadt Wuppertal, Ressorts 102, für eine Vermessungsoberinspektoranwärterin / einen Vermessungsoberinspektoranwärter - Fachrichtung Liegenschaftskataster</dc:description>
  <cp:lastModifiedBy>Brickwedde, Petra</cp:lastModifiedBy>
  <cp:revision>2</cp:revision>
  <cp:lastPrinted>2021-12-15T08:30:00Z</cp:lastPrinted>
  <dcterms:created xsi:type="dcterms:W3CDTF">2022-12-15T12:06:00Z</dcterms:created>
  <dcterms:modified xsi:type="dcterms:W3CDTF">2022-12-15T12:06:00Z</dcterms:modified>
  <cp:category>Stellenausschreibung</cp:category>
  <cp:contentStatus>freigegeben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filetime>2016-03-30T22:00:00Z</vt:filetime>
  </property>
  <property fmtid="{D5CDD505-2E9C-101B-9397-08002B2CF9AE}" pid="3" name="dofficeID">
    <vt:lpwstr>{6BA2E6ED-221B-448D-B941-65EE3875E68A}</vt:lpwstr>
  </property>
</Properties>
</file>